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CD" w:rsidRPr="009C32EC" w:rsidRDefault="003809CD" w:rsidP="003809CD">
      <w:pPr>
        <w:rPr>
          <w:b/>
        </w:rPr>
      </w:pPr>
      <w:r>
        <w:rPr>
          <w:rFonts w:hint="eastAsia"/>
          <w:b/>
        </w:rPr>
        <w:t>第六</w:t>
      </w:r>
      <w:r w:rsidRPr="009C32EC">
        <w:rPr>
          <w:rFonts w:hint="eastAsia"/>
          <w:b/>
        </w:rPr>
        <w:t>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信仰</w:t>
      </w:r>
      <w:r w:rsidRPr="009C32EC">
        <w:rPr>
          <w:rFonts w:hint="eastAsia"/>
          <w:b/>
        </w:rPr>
        <w:t>篇</w:t>
      </w:r>
    </w:p>
    <w:p w:rsidR="003809CD" w:rsidRDefault="003809CD" w:rsidP="003809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4819"/>
        <w:gridCol w:w="4820"/>
        <w:gridCol w:w="1762"/>
      </w:tblGrid>
      <w:tr w:rsidR="003809CD" w:rsidRPr="00913F98" w:rsidTr="000460BF">
        <w:tc>
          <w:tcPr>
            <w:tcW w:w="1838" w:type="dxa"/>
          </w:tcPr>
          <w:p w:rsidR="003809CD" w:rsidRPr="00992F33" w:rsidRDefault="003809CD" w:rsidP="00247653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528" w:type="dxa"/>
            <w:gridSpan w:val="2"/>
          </w:tcPr>
          <w:p w:rsidR="003809CD" w:rsidRPr="00913F98" w:rsidRDefault="003809CD" w:rsidP="00247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820" w:type="dxa"/>
          </w:tcPr>
          <w:p w:rsidR="003809CD" w:rsidRPr="00913F98" w:rsidRDefault="003809CD" w:rsidP="0024765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1762" w:type="dxa"/>
          </w:tcPr>
          <w:p w:rsidR="003809CD" w:rsidRPr="00913F98" w:rsidRDefault="003809CD" w:rsidP="0024765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9E1DF6" w:rsidTr="000460BF">
        <w:trPr>
          <w:trHeight w:val="594"/>
        </w:trPr>
        <w:tc>
          <w:tcPr>
            <w:tcW w:w="1838" w:type="dxa"/>
            <w:vMerge w:val="restart"/>
          </w:tcPr>
          <w:p w:rsidR="009E1DF6" w:rsidRDefault="009E1DF6" w:rsidP="003809CD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迷信與正信</w:t>
            </w:r>
          </w:p>
        </w:tc>
        <w:tc>
          <w:tcPr>
            <w:tcW w:w="709" w:type="dxa"/>
            <w:vMerge w:val="restart"/>
          </w:tcPr>
          <w:p w:rsidR="009E1DF6" w:rsidRDefault="009E1DF6" w:rsidP="00247653">
            <w:r>
              <w:rPr>
                <w:rFonts w:hint="eastAsia"/>
              </w:rPr>
              <w:t>人名</w:t>
            </w:r>
          </w:p>
        </w:tc>
        <w:tc>
          <w:tcPr>
            <w:tcW w:w="4819" w:type="dxa"/>
          </w:tcPr>
          <w:p w:rsidR="009E1DF6" w:rsidRPr="00CE26ED" w:rsidRDefault="009E1DF6" w:rsidP="00247653">
            <w:r>
              <w:rPr>
                <w:rFonts w:hint="eastAsia"/>
              </w:rPr>
              <w:t>保羅</w:t>
            </w:r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保祿</w:t>
            </w:r>
          </w:p>
        </w:tc>
        <w:tc>
          <w:tcPr>
            <w:tcW w:w="1762" w:type="dxa"/>
            <w:vMerge w:val="restart"/>
          </w:tcPr>
          <w:p w:rsidR="009E1DF6" w:rsidRDefault="009E1DF6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35</w:t>
            </w:r>
          </w:p>
          <w:p w:rsidR="009E1DF6" w:rsidRDefault="009E1DF6" w:rsidP="00247653"/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Default="009E1DF6" w:rsidP="00247653">
            <w:proofErr w:type="gramStart"/>
            <w:r>
              <w:rPr>
                <w:rFonts w:hint="eastAsia"/>
              </w:rPr>
              <w:t>巴拿巴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巴爾納伯</w:t>
            </w:r>
          </w:p>
        </w:tc>
        <w:tc>
          <w:tcPr>
            <w:tcW w:w="1762" w:type="dxa"/>
            <w:vMerge/>
          </w:tcPr>
          <w:p w:rsidR="009E1DF6" w:rsidRDefault="009E1DF6" w:rsidP="00247653"/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</w:tcPr>
          <w:p w:rsidR="009E1DF6" w:rsidRDefault="009E1DF6" w:rsidP="00247653">
            <w:r>
              <w:rPr>
                <w:rFonts w:hint="eastAsia"/>
              </w:rPr>
              <w:t>金句</w:t>
            </w:r>
          </w:p>
        </w:tc>
        <w:tc>
          <w:tcPr>
            <w:tcW w:w="4819" w:type="dxa"/>
          </w:tcPr>
          <w:p w:rsidR="009E1DF6" w:rsidRDefault="009E1DF6" w:rsidP="00247653">
            <w:r w:rsidRPr="00F30490">
              <w:rPr>
                <w:rFonts w:hint="eastAsia"/>
              </w:rPr>
              <w:t>上帝的神能已將一切關乎生命和虔敬</w:t>
            </w:r>
            <w:proofErr w:type="gramStart"/>
            <w:r w:rsidRPr="00F30490">
              <w:rPr>
                <w:rFonts w:hint="eastAsia"/>
              </w:rPr>
              <w:t>的事賜給</w:t>
            </w:r>
            <w:proofErr w:type="gramEnd"/>
            <w:r w:rsidRPr="00F30490">
              <w:rPr>
                <w:rFonts w:hint="eastAsia"/>
              </w:rPr>
              <w:t>我們，皆因我們認識那用自己榮耀和美德</w:t>
            </w:r>
            <w:proofErr w:type="gramStart"/>
            <w:r w:rsidRPr="00F30490">
              <w:rPr>
                <w:rFonts w:hint="eastAsia"/>
              </w:rPr>
              <w:t>召</w:t>
            </w:r>
            <w:proofErr w:type="gramEnd"/>
            <w:r w:rsidRPr="00F30490">
              <w:rPr>
                <w:rFonts w:hint="eastAsia"/>
              </w:rPr>
              <w:t>我們的主。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彼得後書</w:t>
            </w:r>
            <w:r>
              <w:rPr>
                <w:rFonts w:hint="eastAsia"/>
              </w:rPr>
              <w:t>1:3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因為我們認識</w:t>
            </w:r>
            <w:proofErr w:type="gramStart"/>
            <w:r>
              <w:rPr>
                <w:rFonts w:hint="eastAsia"/>
              </w:rPr>
              <w:t>了那藉自己</w:t>
            </w:r>
            <w:proofErr w:type="gramEnd"/>
            <w:r>
              <w:rPr>
                <w:rFonts w:hint="eastAsia"/>
              </w:rPr>
              <w:t>的光榮和德能，</w:t>
            </w:r>
            <w:proofErr w:type="gramStart"/>
            <w:r>
              <w:rPr>
                <w:rFonts w:hint="eastAsia"/>
              </w:rPr>
              <w:t>召叫我們</w:t>
            </w:r>
            <w:proofErr w:type="gramEnd"/>
            <w:r>
              <w:rPr>
                <w:rFonts w:hint="eastAsia"/>
              </w:rPr>
              <w:t>的基督，基督天主性的大能就將各種關乎生命和虔敬的恩惠，賞給了我們。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伯多祿後書</w:t>
            </w:r>
            <w:r>
              <w:rPr>
                <w:rFonts w:hint="eastAsia"/>
              </w:rPr>
              <w:t>1:3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</w:tcPr>
          <w:p w:rsidR="009E1DF6" w:rsidRDefault="009E1DF6" w:rsidP="00F3049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34</w:t>
            </w:r>
          </w:p>
          <w:p w:rsidR="009E1DF6" w:rsidRDefault="009E1DF6" w:rsidP="00247653"/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 w:val="restart"/>
          </w:tcPr>
          <w:p w:rsidR="009E1DF6" w:rsidRDefault="009E1DF6" w:rsidP="00247653">
            <w:r>
              <w:rPr>
                <w:rFonts w:hint="eastAsia"/>
              </w:rPr>
              <w:t>參考經文</w:t>
            </w:r>
          </w:p>
        </w:tc>
        <w:tc>
          <w:tcPr>
            <w:tcW w:w="4819" w:type="dxa"/>
          </w:tcPr>
          <w:p w:rsidR="009E1DF6" w:rsidRPr="00F30490" w:rsidRDefault="009E1DF6" w:rsidP="00437249">
            <w:r>
              <w:rPr>
                <w:rFonts w:hint="eastAsia"/>
              </w:rPr>
              <w:t>（上帝的神能）已將一切關乎生命和虔敬</w:t>
            </w:r>
            <w:proofErr w:type="gramStart"/>
            <w:r>
              <w:rPr>
                <w:rFonts w:hint="eastAsia"/>
              </w:rPr>
              <w:t>的事賜給</w:t>
            </w:r>
            <w:proofErr w:type="gramEnd"/>
            <w:r>
              <w:rPr>
                <w:rFonts w:hint="eastAsia"/>
              </w:rPr>
              <w:t>我們…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要分外地殷勤；有了信心，又要加上德行；有了德行，又要加上知識…</w:t>
            </w:r>
            <w:proofErr w:type="gramStart"/>
            <w:r>
              <w:rPr>
                <w:rFonts w:hint="eastAsia"/>
              </w:rPr>
              <w:t>…（</w:t>
            </w:r>
            <w:proofErr w:type="gramEnd"/>
            <w:r>
              <w:rPr>
                <w:rFonts w:hint="eastAsia"/>
              </w:rPr>
              <w:t>彼得後書</w:t>
            </w:r>
            <w:r>
              <w:rPr>
                <w:rFonts w:hint="eastAsia"/>
              </w:rPr>
              <w:t>1:3-8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（基督天主性的大能）就將各種關乎生命和虔敬的恩惠，賞給了我們…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要全力奮勉，在你們的信仰上還要加毅力，在毅力上加知識…</w:t>
            </w:r>
            <w:proofErr w:type="gramStart"/>
            <w:r>
              <w:rPr>
                <w:rFonts w:hint="eastAsia"/>
              </w:rPr>
              <w:t>…（</w:t>
            </w:r>
            <w:proofErr w:type="gramEnd"/>
            <w:r>
              <w:rPr>
                <w:rFonts w:hint="eastAsia"/>
              </w:rPr>
              <w:t>伯多祿後書</w:t>
            </w:r>
            <w:r>
              <w:rPr>
                <w:rFonts w:hint="eastAsia"/>
              </w:rPr>
              <w:t>1:3-8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</w:tcPr>
          <w:p w:rsidR="009E1DF6" w:rsidRDefault="009E1DF6" w:rsidP="00F3049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31</w:t>
            </w:r>
          </w:p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Default="009E1DF6" w:rsidP="00437249">
            <w:r w:rsidRPr="000460BF">
              <w:rPr>
                <w:rFonts w:hint="eastAsia"/>
              </w:rPr>
              <w:t>聖經都是上帝所默示的，於教訓、督責、</w:t>
            </w:r>
            <w:proofErr w:type="gramStart"/>
            <w:r w:rsidRPr="000460BF">
              <w:rPr>
                <w:rFonts w:hint="eastAsia"/>
              </w:rPr>
              <w:t>使人歸正</w:t>
            </w:r>
            <w:proofErr w:type="gramEnd"/>
            <w:r w:rsidRPr="000460BF">
              <w:rPr>
                <w:rFonts w:hint="eastAsia"/>
              </w:rPr>
              <w:t>、教導</w:t>
            </w:r>
            <w:proofErr w:type="gramStart"/>
            <w:r w:rsidRPr="000460BF">
              <w:rPr>
                <w:rFonts w:hint="eastAsia"/>
              </w:rPr>
              <w:t>人學義都</w:t>
            </w:r>
            <w:proofErr w:type="gramEnd"/>
            <w:r w:rsidRPr="000460BF">
              <w:rPr>
                <w:rFonts w:hint="eastAsia"/>
              </w:rPr>
              <w:t>是有益的，</w:t>
            </w:r>
            <w:proofErr w:type="gramStart"/>
            <w:r w:rsidRPr="000460BF">
              <w:rPr>
                <w:rFonts w:hint="eastAsia"/>
              </w:rPr>
              <w:t>叫屬上帝</w:t>
            </w:r>
            <w:proofErr w:type="gramEnd"/>
            <w:r w:rsidRPr="000460BF">
              <w:rPr>
                <w:rFonts w:hint="eastAsia"/>
              </w:rPr>
              <w:t>的人得以完全，預備行各樣的善事。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</w:t>
            </w:r>
            <w:bookmarkStart w:id="0" w:name="_GoBack"/>
            <w:bookmarkEnd w:id="0"/>
            <w:r>
              <w:rPr>
                <w:rFonts w:hint="eastAsia"/>
              </w:rPr>
              <w:t>摩太後書</w:t>
            </w:r>
            <w:r>
              <w:rPr>
                <w:rFonts w:hint="eastAsia"/>
              </w:rPr>
              <w:t>3:16-17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凡受</w:t>
            </w:r>
            <w:proofErr w:type="gramStart"/>
            <w:r>
              <w:rPr>
                <w:rFonts w:hint="eastAsia"/>
              </w:rPr>
              <w:t>天主默感所</w:t>
            </w:r>
            <w:proofErr w:type="gramEnd"/>
            <w:r>
              <w:rPr>
                <w:rFonts w:hint="eastAsia"/>
              </w:rPr>
              <w:t>寫的聖經，為教訓、為督責、為矯正、為教導人學正義，</w:t>
            </w:r>
            <w:r w:rsidRPr="000460BF">
              <w:rPr>
                <w:rFonts w:hint="eastAsia"/>
              </w:rPr>
              <w:t>都是有益的，</w:t>
            </w:r>
            <w:r>
              <w:rPr>
                <w:rFonts w:hint="eastAsia"/>
              </w:rPr>
              <w:t>好使天主的人成全，適於行</w:t>
            </w:r>
            <w:proofErr w:type="gramStart"/>
            <w:r>
              <w:rPr>
                <w:rFonts w:hint="eastAsia"/>
              </w:rPr>
              <w:t>各種善工</w:t>
            </w:r>
            <w:proofErr w:type="gramEnd"/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弟茂德後書</w:t>
            </w:r>
            <w:r>
              <w:rPr>
                <w:rFonts w:hint="eastAsia"/>
              </w:rPr>
              <w:t>3:16-17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  <w:vMerge w:val="restart"/>
          </w:tcPr>
          <w:p w:rsidR="009E1DF6" w:rsidRDefault="009E1DF6" w:rsidP="00F3049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32</w:t>
            </w:r>
          </w:p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Pr="000460BF" w:rsidRDefault="009E1DF6" w:rsidP="00437249">
            <w:r>
              <w:rPr>
                <w:rFonts w:hint="eastAsia"/>
              </w:rPr>
              <w:t>按</w:t>
            </w:r>
            <w:proofErr w:type="gramStart"/>
            <w:r>
              <w:rPr>
                <w:rFonts w:hint="eastAsia"/>
              </w:rPr>
              <w:t>著正意分解</w:t>
            </w:r>
            <w:proofErr w:type="gramEnd"/>
            <w:r>
              <w:rPr>
                <w:rFonts w:hint="eastAsia"/>
              </w:rPr>
              <w:t>真理的道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提摩太後書</w:t>
            </w:r>
            <w:r>
              <w:rPr>
                <w:rFonts w:hint="eastAsia"/>
              </w:rPr>
              <w:t>2:15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正確地講授真理之言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弟茂德後書</w:t>
            </w:r>
            <w:r>
              <w:rPr>
                <w:rFonts w:hint="eastAsia"/>
              </w:rPr>
              <w:t>2:15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  <w:vMerge/>
          </w:tcPr>
          <w:p w:rsidR="009E1DF6" w:rsidRDefault="009E1DF6" w:rsidP="00F30490"/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Default="009E1DF6" w:rsidP="00437249">
            <w:r w:rsidRPr="000460BF">
              <w:rPr>
                <w:rFonts w:hint="eastAsia"/>
              </w:rPr>
              <w:t>基督耶穌降</w:t>
            </w:r>
            <w:proofErr w:type="gramStart"/>
            <w:r w:rsidRPr="000460BF">
              <w:rPr>
                <w:rFonts w:hint="eastAsia"/>
              </w:rPr>
              <w:t>世</w:t>
            </w:r>
            <w:proofErr w:type="gramEnd"/>
            <w:r w:rsidRPr="000460BF">
              <w:rPr>
                <w:rFonts w:hint="eastAsia"/>
              </w:rPr>
              <w:t>，為要拯救罪人。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提摩太前書</w:t>
            </w:r>
            <w:r>
              <w:rPr>
                <w:rFonts w:hint="eastAsia"/>
              </w:rPr>
              <w:t>1:15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基督耶穌到世界上來，是為拯救罪人。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弟茂德前書</w:t>
            </w:r>
            <w:r>
              <w:rPr>
                <w:rFonts w:hint="eastAsia"/>
              </w:rPr>
              <w:t>1:15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  <w:vMerge w:val="restart"/>
          </w:tcPr>
          <w:p w:rsidR="009E1DF6" w:rsidRDefault="009E1DF6" w:rsidP="00F30490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36</w:t>
            </w:r>
          </w:p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Default="009E1DF6" w:rsidP="00437249">
            <w:r w:rsidRPr="00A47EF0">
              <w:rPr>
                <w:rFonts w:hint="eastAsia"/>
              </w:rPr>
              <w:t>我來本</w:t>
            </w:r>
            <w:proofErr w:type="gramStart"/>
            <w:r w:rsidRPr="00A47EF0">
              <w:rPr>
                <w:rFonts w:hint="eastAsia"/>
              </w:rPr>
              <w:t>不是召義人</w:t>
            </w:r>
            <w:proofErr w:type="gramEnd"/>
            <w:r w:rsidRPr="00A47EF0">
              <w:rPr>
                <w:rFonts w:hint="eastAsia"/>
              </w:rPr>
              <w:t>，乃是</w:t>
            </w:r>
            <w:proofErr w:type="gramStart"/>
            <w:r w:rsidRPr="00A47EF0">
              <w:rPr>
                <w:rFonts w:hint="eastAsia"/>
              </w:rPr>
              <w:t>召</w:t>
            </w:r>
            <w:proofErr w:type="gramEnd"/>
            <w:r w:rsidRPr="00A47EF0">
              <w:rPr>
                <w:rFonts w:hint="eastAsia"/>
              </w:rPr>
              <w:t>罪人。</w:t>
            </w:r>
          </w:p>
          <w:p w:rsidR="009E1DF6" w:rsidRPr="000460BF" w:rsidRDefault="009E1DF6" w:rsidP="00437249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馬可福音</w:t>
            </w:r>
            <w:r>
              <w:rPr>
                <w:rFonts w:hint="eastAsia"/>
              </w:rPr>
              <w:t>2:17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我</w:t>
            </w:r>
            <w:r w:rsidRPr="00A47EF0">
              <w:rPr>
                <w:rFonts w:hint="eastAsia"/>
              </w:rPr>
              <w:t>不是</w:t>
            </w:r>
            <w:proofErr w:type="gramStart"/>
            <w:r>
              <w:rPr>
                <w:rFonts w:hint="eastAsia"/>
              </w:rPr>
              <w:t>來召義</w:t>
            </w:r>
            <w:proofErr w:type="gramEnd"/>
            <w:r>
              <w:rPr>
                <w:rFonts w:hint="eastAsia"/>
              </w:rPr>
              <w:t>人，而</w:t>
            </w:r>
            <w:r w:rsidRPr="00A47EF0">
              <w:rPr>
                <w:rFonts w:hint="eastAsia"/>
              </w:rPr>
              <w:t>是</w:t>
            </w:r>
            <w:proofErr w:type="gramStart"/>
            <w:r w:rsidRPr="00A47EF0">
              <w:rPr>
                <w:rFonts w:hint="eastAsia"/>
              </w:rPr>
              <w:t>召</w:t>
            </w:r>
            <w:proofErr w:type="gramEnd"/>
            <w:r w:rsidRPr="00A47EF0">
              <w:rPr>
                <w:rFonts w:hint="eastAsia"/>
              </w:rPr>
              <w:t>罪人。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馬爾谷福音</w:t>
            </w:r>
            <w:r>
              <w:rPr>
                <w:rFonts w:hint="eastAsia"/>
              </w:rPr>
              <w:t>2:17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  <w:vMerge/>
          </w:tcPr>
          <w:p w:rsidR="009E1DF6" w:rsidRDefault="009E1DF6" w:rsidP="00F30490"/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Pr="00A47EF0" w:rsidRDefault="009E1DF6" w:rsidP="00437249">
            <w:r>
              <w:rPr>
                <w:rFonts w:hint="eastAsia"/>
              </w:rPr>
              <w:t>（</w:t>
            </w:r>
            <w:r w:rsidRPr="00A47EF0">
              <w:rPr>
                <w:rFonts w:hint="eastAsia"/>
              </w:rPr>
              <w:t>你們</w:t>
            </w:r>
            <w:r>
              <w:rPr>
                <w:rFonts w:hint="eastAsia"/>
              </w:rPr>
              <w:t>）得不着</w:t>
            </w:r>
            <w:r w:rsidRPr="00A47EF0">
              <w:rPr>
                <w:rFonts w:hint="eastAsia"/>
              </w:rPr>
              <w:t>，是因為你們不求。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雅各書</w:t>
            </w:r>
            <w:r>
              <w:rPr>
                <w:rFonts w:hint="eastAsia"/>
              </w:rPr>
              <w:t>4:2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（</w:t>
            </w:r>
            <w:r w:rsidRPr="00A47EF0">
              <w:rPr>
                <w:rFonts w:hint="eastAsia"/>
              </w:rPr>
              <w:t>你們</w:t>
            </w:r>
            <w:r>
              <w:rPr>
                <w:rFonts w:hint="eastAsia"/>
              </w:rPr>
              <w:t>）得不到，</w:t>
            </w:r>
            <w:r w:rsidRPr="00A47EF0">
              <w:rPr>
                <w:rFonts w:hint="eastAsia"/>
              </w:rPr>
              <w:t>是因為你們不求。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雅各伯書</w:t>
            </w:r>
            <w:r>
              <w:rPr>
                <w:rFonts w:hint="eastAsia"/>
              </w:rPr>
              <w:t>4:2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  <w:vMerge w:val="restart"/>
          </w:tcPr>
          <w:p w:rsidR="009E1DF6" w:rsidRDefault="009E1DF6" w:rsidP="00F30490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39</w:t>
            </w:r>
          </w:p>
        </w:tc>
      </w:tr>
      <w:tr w:rsidR="009E1DF6" w:rsidTr="000460BF">
        <w:trPr>
          <w:trHeight w:val="594"/>
        </w:trPr>
        <w:tc>
          <w:tcPr>
            <w:tcW w:w="1838" w:type="dxa"/>
            <w:vMerge/>
          </w:tcPr>
          <w:p w:rsidR="009E1DF6" w:rsidRDefault="009E1DF6" w:rsidP="003809CD"/>
        </w:tc>
        <w:tc>
          <w:tcPr>
            <w:tcW w:w="709" w:type="dxa"/>
            <w:vMerge/>
          </w:tcPr>
          <w:p w:rsidR="009E1DF6" w:rsidRDefault="009E1DF6" w:rsidP="00247653"/>
        </w:tc>
        <w:tc>
          <w:tcPr>
            <w:tcW w:w="4819" w:type="dxa"/>
          </w:tcPr>
          <w:p w:rsidR="009E1DF6" w:rsidRDefault="009E1DF6" w:rsidP="00437249">
            <w:r>
              <w:rPr>
                <w:rFonts w:hint="eastAsia"/>
              </w:rPr>
              <w:t>你們求也得不着</w:t>
            </w:r>
            <w:r w:rsidRPr="007A5035">
              <w:rPr>
                <w:rFonts w:hint="eastAsia"/>
              </w:rPr>
              <w:t>，是因為你們妄求，要浪費在你們的宴樂中。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雅各書</w:t>
            </w:r>
            <w:r>
              <w:rPr>
                <w:rFonts w:hint="eastAsia"/>
              </w:rPr>
              <w:t>4:3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20" w:type="dxa"/>
          </w:tcPr>
          <w:p w:rsidR="009E1DF6" w:rsidRDefault="009E1DF6" w:rsidP="00247653">
            <w:r>
              <w:rPr>
                <w:rFonts w:hint="eastAsia"/>
              </w:rPr>
              <w:t>你們求而不得，是因為你們求的不當，想要浪費在你們</w:t>
            </w:r>
            <w:proofErr w:type="gramStart"/>
            <w:r>
              <w:rPr>
                <w:rFonts w:hint="eastAsia"/>
              </w:rPr>
              <w:t>的淫樂中</w:t>
            </w:r>
            <w:proofErr w:type="gramEnd"/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雅各伯書</w:t>
            </w:r>
            <w:r>
              <w:rPr>
                <w:rFonts w:hint="eastAsia"/>
              </w:rPr>
              <w:t>4:3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762" w:type="dxa"/>
            <w:vMerge/>
          </w:tcPr>
          <w:p w:rsidR="009E1DF6" w:rsidRDefault="009E1DF6" w:rsidP="00F30490"/>
        </w:tc>
      </w:tr>
    </w:tbl>
    <w:p w:rsidR="00470F21" w:rsidRDefault="00470F21"/>
    <w:sectPr w:rsidR="00470F21" w:rsidSect="003809CD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C2" w:rsidRDefault="00DB60C2" w:rsidP="00E25776">
      <w:r>
        <w:separator/>
      </w:r>
    </w:p>
  </w:endnote>
  <w:endnote w:type="continuationSeparator" w:id="0">
    <w:p w:rsidR="00DB60C2" w:rsidRDefault="00DB60C2" w:rsidP="00E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C2" w:rsidRDefault="00DB60C2" w:rsidP="00E25776">
      <w:r>
        <w:separator/>
      </w:r>
    </w:p>
  </w:footnote>
  <w:footnote w:type="continuationSeparator" w:id="0">
    <w:p w:rsidR="00DB60C2" w:rsidRDefault="00DB60C2" w:rsidP="00E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76" w:rsidRDefault="00E25776">
    <w:pPr>
      <w:pStyle w:val="a5"/>
    </w:pPr>
    <w:r>
      <w:rPr>
        <w:rFonts w:hint="eastAsia"/>
      </w:rPr>
      <w:t>我看我生命</w:t>
    </w:r>
    <w:r>
      <w:rPr>
        <w:rFonts w:hint="eastAsia"/>
      </w:rPr>
      <w:t xml:space="preserve">6 </w:t>
    </w:r>
    <w:r>
      <w:rPr>
        <w:rFonts w:hint="eastAsia"/>
      </w:rPr>
      <w:t>信仰篇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E25776" w:rsidRDefault="00E257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D"/>
    <w:rsid w:val="000460BF"/>
    <w:rsid w:val="00106C4C"/>
    <w:rsid w:val="002A367A"/>
    <w:rsid w:val="003809CD"/>
    <w:rsid w:val="00437249"/>
    <w:rsid w:val="00470F21"/>
    <w:rsid w:val="007A5035"/>
    <w:rsid w:val="009E1DF6"/>
    <w:rsid w:val="00A47EF0"/>
    <w:rsid w:val="00D0145B"/>
    <w:rsid w:val="00D07BC6"/>
    <w:rsid w:val="00DB60C2"/>
    <w:rsid w:val="00E25776"/>
    <w:rsid w:val="00F30490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60DF5-9D82-47D1-A9DE-8222666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7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5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2</cp:revision>
  <dcterms:created xsi:type="dcterms:W3CDTF">2021-07-14T03:42:00Z</dcterms:created>
  <dcterms:modified xsi:type="dcterms:W3CDTF">2021-07-15T02:05:00Z</dcterms:modified>
</cp:coreProperties>
</file>