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4D1" w:rsidRPr="009C32EC" w:rsidRDefault="008154D1" w:rsidP="008154D1">
      <w:pPr>
        <w:rPr>
          <w:b/>
        </w:rPr>
      </w:pPr>
      <w:r>
        <w:rPr>
          <w:rFonts w:hint="eastAsia"/>
          <w:b/>
        </w:rPr>
        <w:t>第五</w:t>
      </w:r>
      <w:r w:rsidRPr="009C32EC">
        <w:rPr>
          <w:rFonts w:hint="eastAsia"/>
          <w:b/>
        </w:rPr>
        <w:t>冊</w:t>
      </w:r>
      <w:r w:rsidRPr="009C32EC">
        <w:rPr>
          <w:rFonts w:hint="eastAsia"/>
          <w:b/>
        </w:rPr>
        <w:t xml:space="preserve">  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世界</w:t>
      </w:r>
      <w:r w:rsidRPr="009C32EC">
        <w:rPr>
          <w:rFonts w:hint="eastAsia"/>
          <w:b/>
        </w:rPr>
        <w:t>篇</w:t>
      </w:r>
    </w:p>
    <w:p w:rsidR="008154D1" w:rsidRDefault="008154D1" w:rsidP="008154D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08"/>
        <w:gridCol w:w="4536"/>
        <w:gridCol w:w="4678"/>
        <w:gridCol w:w="1904"/>
      </w:tblGrid>
      <w:tr w:rsidR="008154D1" w:rsidRPr="00913F98" w:rsidTr="0056030D">
        <w:tc>
          <w:tcPr>
            <w:tcW w:w="2122" w:type="dxa"/>
          </w:tcPr>
          <w:p w:rsidR="008154D1" w:rsidRPr="00992F33" w:rsidRDefault="008154D1" w:rsidP="007B5807">
            <w:pPr>
              <w:jc w:val="center"/>
              <w:rPr>
                <w:b/>
              </w:rPr>
            </w:pPr>
            <w:proofErr w:type="gramStart"/>
            <w:r w:rsidRPr="00992F33">
              <w:rPr>
                <w:rFonts w:hint="eastAsia"/>
                <w:b/>
              </w:rPr>
              <w:t>課次</w:t>
            </w:r>
            <w:proofErr w:type="gramEnd"/>
          </w:p>
        </w:tc>
        <w:tc>
          <w:tcPr>
            <w:tcW w:w="5244" w:type="dxa"/>
            <w:gridSpan w:val="2"/>
          </w:tcPr>
          <w:p w:rsidR="008154D1" w:rsidRPr="00913F98" w:rsidRDefault="008154D1" w:rsidP="007B580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課本原文（新標點和合本）</w:t>
            </w:r>
          </w:p>
        </w:tc>
        <w:tc>
          <w:tcPr>
            <w:tcW w:w="4678" w:type="dxa"/>
          </w:tcPr>
          <w:p w:rsidR="008154D1" w:rsidRPr="00913F98" w:rsidRDefault="008154D1" w:rsidP="007B5807">
            <w:pPr>
              <w:jc w:val="center"/>
              <w:rPr>
                <w:b/>
              </w:rPr>
            </w:pPr>
            <w:r w:rsidRPr="00913F98">
              <w:rPr>
                <w:rFonts w:hint="eastAsia"/>
                <w:b/>
              </w:rPr>
              <w:t>天主教用語</w:t>
            </w:r>
            <w:r>
              <w:rPr>
                <w:rFonts w:hint="eastAsia"/>
                <w:b/>
              </w:rPr>
              <w:t>（思高聖經版）</w:t>
            </w:r>
          </w:p>
        </w:tc>
        <w:tc>
          <w:tcPr>
            <w:tcW w:w="1904" w:type="dxa"/>
          </w:tcPr>
          <w:p w:rsidR="008154D1" w:rsidRPr="00913F98" w:rsidRDefault="008154D1" w:rsidP="007B5807">
            <w:pPr>
              <w:jc w:val="center"/>
              <w:rPr>
                <w:b/>
              </w:rPr>
            </w:pPr>
            <w:r w:rsidRPr="00913F98">
              <w:rPr>
                <w:rFonts w:hint="eastAsia"/>
                <w:b/>
              </w:rPr>
              <w:t>出現頁數</w:t>
            </w:r>
          </w:p>
        </w:tc>
      </w:tr>
      <w:tr w:rsidR="00DE63DF" w:rsidTr="0056030D">
        <w:trPr>
          <w:trHeight w:val="594"/>
        </w:trPr>
        <w:tc>
          <w:tcPr>
            <w:tcW w:w="2122" w:type="dxa"/>
            <w:vMerge w:val="restart"/>
          </w:tcPr>
          <w:p w:rsidR="00DE63DF" w:rsidRDefault="00DE63DF" w:rsidP="007B580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共享地球資源</w:t>
            </w:r>
          </w:p>
        </w:tc>
        <w:tc>
          <w:tcPr>
            <w:tcW w:w="708" w:type="dxa"/>
          </w:tcPr>
          <w:p w:rsidR="00DE63DF" w:rsidRDefault="00DE63DF" w:rsidP="007B5807">
            <w:r>
              <w:rPr>
                <w:rFonts w:hint="eastAsia"/>
              </w:rPr>
              <w:t>金句</w:t>
            </w:r>
          </w:p>
        </w:tc>
        <w:tc>
          <w:tcPr>
            <w:tcW w:w="4536" w:type="dxa"/>
          </w:tcPr>
          <w:p w:rsidR="00DE63DF" w:rsidRPr="00CE26ED" w:rsidRDefault="00DE63DF" w:rsidP="007B5807">
            <w:r w:rsidRPr="00CE26ED">
              <w:rPr>
                <w:rFonts w:hint="eastAsia"/>
              </w:rPr>
              <w:t>地和其中所充滿的，世界和住在其間的，都屬耶和華。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詩篇</w:t>
            </w:r>
            <w:r>
              <w:rPr>
                <w:rFonts w:hint="eastAsia"/>
              </w:rPr>
              <w:t>24:1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678" w:type="dxa"/>
          </w:tcPr>
          <w:p w:rsidR="00DE63DF" w:rsidRDefault="00DE63DF" w:rsidP="007B5807">
            <w:r>
              <w:rPr>
                <w:rFonts w:hint="eastAsia"/>
              </w:rPr>
              <w:t>大地和其中的萬物，屬於上主，世界和其間的居民，屬於上主。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聖詠集</w:t>
            </w:r>
            <w:r>
              <w:rPr>
                <w:rFonts w:hint="eastAsia"/>
              </w:rPr>
              <w:t>24:1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</w:tcPr>
          <w:p w:rsidR="00DE63DF" w:rsidRDefault="00DE63DF" w:rsidP="007B5807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9, 12</w:t>
            </w:r>
          </w:p>
          <w:p w:rsidR="00DE63DF" w:rsidRDefault="00DE63DF" w:rsidP="007B5807">
            <w:r>
              <w:rPr>
                <w:rFonts w:hint="eastAsia"/>
              </w:rPr>
              <w:t>教師手冊頁</w:t>
            </w:r>
            <w:r>
              <w:rPr>
                <w:rFonts w:hint="eastAsia"/>
              </w:rPr>
              <w:t>12</w:t>
            </w:r>
          </w:p>
        </w:tc>
      </w:tr>
      <w:tr w:rsidR="00DE63DF" w:rsidTr="0056030D">
        <w:trPr>
          <w:trHeight w:val="594"/>
        </w:trPr>
        <w:tc>
          <w:tcPr>
            <w:tcW w:w="2122" w:type="dxa"/>
            <w:vMerge/>
          </w:tcPr>
          <w:p w:rsidR="00DE63DF" w:rsidRDefault="00DE63DF" w:rsidP="00CE26ED">
            <w:pPr>
              <w:pStyle w:val="a4"/>
              <w:ind w:leftChars="0" w:left="360"/>
            </w:pPr>
          </w:p>
        </w:tc>
        <w:tc>
          <w:tcPr>
            <w:tcW w:w="708" w:type="dxa"/>
            <w:vMerge w:val="restart"/>
          </w:tcPr>
          <w:p w:rsidR="00DE63DF" w:rsidRDefault="00DE63DF" w:rsidP="007B5807">
            <w:r>
              <w:rPr>
                <w:rFonts w:hint="eastAsia"/>
              </w:rPr>
              <w:t>參考經文</w:t>
            </w:r>
          </w:p>
        </w:tc>
        <w:tc>
          <w:tcPr>
            <w:tcW w:w="4536" w:type="dxa"/>
          </w:tcPr>
          <w:p w:rsidR="00DE63DF" w:rsidRPr="00CE26ED" w:rsidRDefault="00DE63DF" w:rsidP="007B5807">
            <w:r>
              <w:rPr>
                <w:rFonts w:hint="eastAsia"/>
              </w:rPr>
              <w:t>上帝說：「我們要照着我們的形像、按着</w:t>
            </w:r>
            <w:r w:rsidRPr="00CE26ED">
              <w:rPr>
                <w:rFonts w:hint="eastAsia"/>
              </w:rPr>
              <w:t>我們的樣式造人，使他們管理海裏的魚、空中的鳥、地上的牲畜，和全地，並地上所爬的一切昆蟲。」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創世記</w:t>
            </w:r>
            <w:r>
              <w:rPr>
                <w:rFonts w:hint="eastAsia"/>
              </w:rPr>
              <w:t>1:26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678" w:type="dxa"/>
          </w:tcPr>
          <w:p w:rsidR="00DE63DF" w:rsidRDefault="00DE63DF" w:rsidP="007B5807">
            <w:r>
              <w:rPr>
                <w:rFonts w:hint="eastAsia"/>
              </w:rPr>
              <w:t>天主說：「讓我們照我們的肖像，按我們的模樣造人，叫他管理海中的魚、天空的飛鳥、牲畜、各種野獸、在地上爬行的各種爬蟲。」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創世紀</w:t>
            </w:r>
            <w:r>
              <w:rPr>
                <w:rFonts w:hint="eastAsia"/>
              </w:rPr>
              <w:t>1:26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</w:tcPr>
          <w:p w:rsidR="00DE63DF" w:rsidRDefault="00DE63DF" w:rsidP="007B5807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7</w:t>
            </w:r>
          </w:p>
        </w:tc>
      </w:tr>
      <w:tr w:rsidR="00DE63DF" w:rsidTr="0056030D">
        <w:trPr>
          <w:trHeight w:val="594"/>
        </w:trPr>
        <w:tc>
          <w:tcPr>
            <w:tcW w:w="2122" w:type="dxa"/>
            <w:vMerge/>
          </w:tcPr>
          <w:p w:rsidR="00DE63DF" w:rsidRDefault="00DE63DF" w:rsidP="00CE26ED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DE63DF" w:rsidRDefault="00DE63DF" w:rsidP="007B5807"/>
        </w:tc>
        <w:tc>
          <w:tcPr>
            <w:tcW w:w="4536" w:type="dxa"/>
          </w:tcPr>
          <w:p w:rsidR="00DE63DF" w:rsidRDefault="00DE63DF" w:rsidP="007B5807">
            <w:proofErr w:type="gramStart"/>
            <w:r w:rsidRPr="00A83D85">
              <w:rPr>
                <w:rFonts w:hint="eastAsia"/>
              </w:rPr>
              <w:t>他使草生長</w:t>
            </w:r>
            <w:proofErr w:type="gramEnd"/>
            <w:r w:rsidRPr="00A83D85">
              <w:rPr>
                <w:rFonts w:hint="eastAsia"/>
              </w:rPr>
              <w:t>，給六畜吃，使</w:t>
            </w:r>
            <w:proofErr w:type="gramStart"/>
            <w:r w:rsidRPr="00A83D85">
              <w:rPr>
                <w:rFonts w:hint="eastAsia"/>
              </w:rPr>
              <w:t>菜蔬發長</w:t>
            </w:r>
            <w:proofErr w:type="gramEnd"/>
            <w:r w:rsidRPr="00A83D85">
              <w:rPr>
                <w:rFonts w:hint="eastAsia"/>
              </w:rPr>
              <w:t>，供給人用，使人從地</w:t>
            </w:r>
            <w:proofErr w:type="gramStart"/>
            <w:r w:rsidRPr="00A83D85">
              <w:rPr>
                <w:rFonts w:hint="eastAsia"/>
              </w:rPr>
              <w:t>裏</w:t>
            </w:r>
            <w:proofErr w:type="gramEnd"/>
            <w:r w:rsidRPr="00A83D85">
              <w:rPr>
                <w:rFonts w:hint="eastAsia"/>
              </w:rPr>
              <w:t>能得食物</w:t>
            </w:r>
            <w:r>
              <w:rPr>
                <w:rFonts w:hint="eastAsia"/>
              </w:rPr>
              <w:t>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詩篇</w:t>
            </w:r>
            <w:r>
              <w:rPr>
                <w:rFonts w:hint="eastAsia"/>
              </w:rPr>
              <w:t>104:14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678" w:type="dxa"/>
          </w:tcPr>
          <w:p w:rsidR="00DE63DF" w:rsidRDefault="00DE63DF" w:rsidP="007B5807">
            <w:r>
              <w:rPr>
                <w:rFonts w:hint="eastAsia"/>
              </w:rPr>
              <w:t>你使青草和植物生出，餵養牲畜，為給人服務。</w:t>
            </w:r>
            <w:bookmarkStart w:id="0" w:name="_GoBack"/>
            <w:bookmarkEnd w:id="0"/>
            <w:r>
              <w:rPr>
                <w:rFonts w:hint="eastAsia"/>
              </w:rPr>
              <w:t>又使土地產生出五穀。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聖詠集</w:t>
            </w:r>
            <w:r>
              <w:rPr>
                <w:rFonts w:hint="eastAsia"/>
              </w:rPr>
              <w:t>104:14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  <w:vMerge w:val="restart"/>
          </w:tcPr>
          <w:p w:rsidR="00DE63DF" w:rsidRDefault="00DE63DF" w:rsidP="007B5807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9</w:t>
            </w:r>
          </w:p>
          <w:p w:rsidR="00DE63DF" w:rsidRDefault="00DE63DF" w:rsidP="007B5807">
            <w:r>
              <w:rPr>
                <w:rFonts w:hint="eastAsia"/>
              </w:rPr>
              <w:t>教師手冊頁</w:t>
            </w:r>
            <w:r>
              <w:rPr>
                <w:rFonts w:hint="eastAsia"/>
              </w:rPr>
              <w:t>13</w:t>
            </w:r>
          </w:p>
        </w:tc>
      </w:tr>
      <w:tr w:rsidR="00DE63DF" w:rsidTr="0056030D">
        <w:trPr>
          <w:trHeight w:val="594"/>
        </w:trPr>
        <w:tc>
          <w:tcPr>
            <w:tcW w:w="2122" w:type="dxa"/>
            <w:vMerge/>
          </w:tcPr>
          <w:p w:rsidR="00DE63DF" w:rsidRDefault="00DE63DF" w:rsidP="00CE26ED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DE63DF" w:rsidRDefault="00DE63DF" w:rsidP="007B5807"/>
        </w:tc>
        <w:tc>
          <w:tcPr>
            <w:tcW w:w="4536" w:type="dxa"/>
          </w:tcPr>
          <w:p w:rsidR="00DE63DF" w:rsidRPr="00A83D85" w:rsidRDefault="00DE63DF" w:rsidP="007B5807">
            <w:proofErr w:type="gramStart"/>
            <w:r w:rsidRPr="00A83D85">
              <w:rPr>
                <w:rFonts w:hint="eastAsia"/>
              </w:rPr>
              <w:t>他用雲遮天</w:t>
            </w:r>
            <w:proofErr w:type="gramEnd"/>
            <w:r w:rsidRPr="00A83D85">
              <w:rPr>
                <w:rFonts w:hint="eastAsia"/>
              </w:rPr>
              <w:t>，為地降雨，</w:t>
            </w:r>
            <w:proofErr w:type="gramStart"/>
            <w:r w:rsidRPr="00A83D85">
              <w:rPr>
                <w:rFonts w:hint="eastAsia"/>
              </w:rPr>
              <w:t>使草生長</w:t>
            </w:r>
            <w:proofErr w:type="gramEnd"/>
            <w:r w:rsidRPr="00A83D85">
              <w:rPr>
                <w:rFonts w:hint="eastAsia"/>
              </w:rPr>
              <w:t>在山上。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詩篇</w:t>
            </w:r>
            <w:r>
              <w:rPr>
                <w:rFonts w:hint="eastAsia"/>
              </w:rPr>
              <w:t>147:8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678" w:type="dxa"/>
          </w:tcPr>
          <w:p w:rsidR="00DE63DF" w:rsidRDefault="00DE63DF" w:rsidP="007B5807">
            <w:r>
              <w:rPr>
                <w:rFonts w:hint="eastAsia"/>
              </w:rPr>
              <w:t>他以雲霧遮蔽高天，他將雨露賜給農田；他使青草生於羣山，他造植物供人吃穿。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聖詠集</w:t>
            </w:r>
            <w:r>
              <w:rPr>
                <w:rFonts w:hint="eastAsia"/>
              </w:rPr>
              <w:t>147:8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  <w:vMerge/>
          </w:tcPr>
          <w:p w:rsidR="00DE63DF" w:rsidRDefault="00DE63DF" w:rsidP="007B5807"/>
        </w:tc>
      </w:tr>
      <w:tr w:rsidR="00DE63DF" w:rsidTr="0056030D">
        <w:trPr>
          <w:trHeight w:val="594"/>
        </w:trPr>
        <w:tc>
          <w:tcPr>
            <w:tcW w:w="2122" w:type="dxa"/>
            <w:vMerge/>
          </w:tcPr>
          <w:p w:rsidR="00DE63DF" w:rsidRDefault="00DE63DF" w:rsidP="00CE26ED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DE63DF" w:rsidRDefault="00DE63DF" w:rsidP="007B5807"/>
        </w:tc>
        <w:tc>
          <w:tcPr>
            <w:tcW w:w="4536" w:type="dxa"/>
          </w:tcPr>
          <w:p w:rsidR="00DE63DF" w:rsidRDefault="00DE63DF" w:rsidP="007B5807">
            <w:r w:rsidRPr="0031483E">
              <w:rPr>
                <w:rFonts w:hint="eastAsia"/>
              </w:rPr>
              <w:t>六年你要耕種田地，收藏土產，只是第七年要叫地歇息，不耕不種，使你民中的窮人有吃的；他們所剩下的，野獸可以吃。你的葡萄園和橄欖園也要照樣辦理。</w:t>
            </w:r>
          </w:p>
          <w:p w:rsidR="00DE63DF" w:rsidRPr="00A83D85" w:rsidRDefault="00DE63DF" w:rsidP="007B5807"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出埃及記</w:t>
            </w:r>
            <w:r>
              <w:rPr>
                <w:rFonts w:hint="eastAsia"/>
              </w:rPr>
              <w:t>23</w:t>
            </w:r>
            <w:r>
              <w:t>:10-11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678" w:type="dxa"/>
          </w:tcPr>
          <w:p w:rsidR="00DE63DF" w:rsidRDefault="00DE63DF" w:rsidP="007B5807">
            <w:r>
              <w:rPr>
                <w:rFonts w:hint="eastAsia"/>
              </w:rPr>
              <w:t>你應種地六年之久，</w:t>
            </w:r>
            <w:proofErr w:type="gramStart"/>
            <w:r>
              <w:rPr>
                <w:rFonts w:hint="eastAsia"/>
              </w:rPr>
              <w:t>收獲地的</w:t>
            </w:r>
            <w:proofErr w:type="gramEnd"/>
            <w:r>
              <w:rPr>
                <w:rFonts w:hint="eastAsia"/>
              </w:rPr>
              <w:t>出產；但第七年，你應讓地休息，把出產留給你百姓中的窮人吃；他們吃剩的，給野獸吃。對葡萄和橄欖園，也應這樣行。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出谷紀</w:t>
            </w:r>
            <w:r>
              <w:rPr>
                <w:rFonts w:hint="eastAsia"/>
              </w:rPr>
              <w:t>23:10-11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  <w:vMerge w:val="restart"/>
          </w:tcPr>
          <w:p w:rsidR="00DE63DF" w:rsidRDefault="00DE63DF" w:rsidP="007B5807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13</w:t>
            </w:r>
          </w:p>
          <w:p w:rsidR="00DE63DF" w:rsidRDefault="00DE63DF" w:rsidP="007B5807">
            <w:r>
              <w:rPr>
                <w:rFonts w:hint="eastAsia"/>
              </w:rPr>
              <w:t>習作頁</w:t>
            </w:r>
            <w:r>
              <w:rPr>
                <w:rFonts w:hint="eastAsia"/>
              </w:rPr>
              <w:t>6</w:t>
            </w:r>
          </w:p>
        </w:tc>
      </w:tr>
      <w:tr w:rsidR="00DE63DF" w:rsidTr="0056030D">
        <w:trPr>
          <w:trHeight w:val="594"/>
        </w:trPr>
        <w:tc>
          <w:tcPr>
            <w:tcW w:w="2122" w:type="dxa"/>
            <w:vMerge/>
          </w:tcPr>
          <w:p w:rsidR="00DE63DF" w:rsidRDefault="00DE63DF" w:rsidP="00CE26ED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DE63DF" w:rsidRDefault="00DE63DF" w:rsidP="007B5807"/>
        </w:tc>
        <w:tc>
          <w:tcPr>
            <w:tcW w:w="4536" w:type="dxa"/>
          </w:tcPr>
          <w:p w:rsidR="00DE63DF" w:rsidRPr="0031483E" w:rsidRDefault="00DE63DF" w:rsidP="007B5807">
            <w:r w:rsidRPr="0031483E">
              <w:rPr>
                <w:rFonts w:hint="eastAsia"/>
              </w:rPr>
              <w:t>六日你要做工，第七日要安息，使牛、驢可以歇息，並使你婢女的兒子和寄居的都</w:t>
            </w:r>
            <w:r w:rsidRPr="0031483E">
              <w:rPr>
                <w:rFonts w:hint="eastAsia"/>
              </w:rPr>
              <w:lastRenderedPageBreak/>
              <w:t>可以舒暢。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出埃及記</w:t>
            </w:r>
            <w:r>
              <w:rPr>
                <w:rFonts w:hint="eastAsia"/>
              </w:rPr>
              <w:t>23</w:t>
            </w:r>
            <w:r>
              <w:t>:1</w:t>
            </w:r>
            <w:r>
              <w:rPr>
                <w:rFonts w:hint="eastAsia"/>
              </w:rPr>
              <w:t>2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678" w:type="dxa"/>
          </w:tcPr>
          <w:p w:rsidR="00DE63DF" w:rsidRDefault="00DE63DF" w:rsidP="007B5807">
            <w:r>
              <w:rPr>
                <w:rFonts w:hint="eastAsia"/>
              </w:rPr>
              <w:lastRenderedPageBreak/>
              <w:t>六天內你應工作，第七天要停工，使你</w:t>
            </w:r>
            <w:proofErr w:type="gramStart"/>
            <w:r>
              <w:rPr>
                <w:rFonts w:hint="eastAsia"/>
              </w:rPr>
              <w:t>的牛驢休息</w:t>
            </w:r>
            <w:proofErr w:type="gramEnd"/>
            <w:r>
              <w:rPr>
                <w:rFonts w:hint="eastAsia"/>
              </w:rPr>
              <w:t>，使你婢女的兒子和外僑都獲得</w:t>
            </w:r>
            <w:r>
              <w:rPr>
                <w:rFonts w:hint="eastAsia"/>
              </w:rPr>
              <w:lastRenderedPageBreak/>
              <w:t>喘息。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出谷紀</w:t>
            </w:r>
            <w:r>
              <w:rPr>
                <w:rFonts w:hint="eastAsia"/>
              </w:rPr>
              <w:t>23:12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  <w:vMerge/>
          </w:tcPr>
          <w:p w:rsidR="00DE63DF" w:rsidRDefault="00DE63DF" w:rsidP="007B5807"/>
        </w:tc>
      </w:tr>
      <w:tr w:rsidR="00DE63DF" w:rsidTr="0056030D">
        <w:trPr>
          <w:trHeight w:val="594"/>
        </w:trPr>
        <w:tc>
          <w:tcPr>
            <w:tcW w:w="2122" w:type="dxa"/>
            <w:vMerge/>
          </w:tcPr>
          <w:p w:rsidR="00DE63DF" w:rsidRDefault="00DE63DF" w:rsidP="00CE26ED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DE63DF" w:rsidRDefault="00DE63DF" w:rsidP="007B5807"/>
        </w:tc>
        <w:tc>
          <w:tcPr>
            <w:tcW w:w="4536" w:type="dxa"/>
          </w:tcPr>
          <w:p w:rsidR="00DE63DF" w:rsidRPr="0031483E" w:rsidRDefault="00DE63DF" w:rsidP="007B5807">
            <w:proofErr w:type="gramStart"/>
            <w:r w:rsidRPr="0031483E">
              <w:rPr>
                <w:rFonts w:hint="eastAsia"/>
              </w:rPr>
              <w:t>不可摘盡葡萄園</w:t>
            </w:r>
            <w:proofErr w:type="gramEnd"/>
            <w:r w:rsidRPr="0031483E">
              <w:rPr>
                <w:rFonts w:hint="eastAsia"/>
              </w:rPr>
              <w:t>的果</w:t>
            </w:r>
            <w:r>
              <w:rPr>
                <w:rFonts w:hint="eastAsia"/>
              </w:rPr>
              <w:t>子，也不可拾取</w:t>
            </w:r>
            <w:proofErr w:type="gramStart"/>
            <w:r>
              <w:rPr>
                <w:rFonts w:hint="eastAsia"/>
              </w:rPr>
              <w:t>葡萄園所掉的</w:t>
            </w:r>
            <w:proofErr w:type="gramEnd"/>
            <w:r>
              <w:rPr>
                <w:rFonts w:hint="eastAsia"/>
              </w:rPr>
              <w:t>果子；要留給窮人和寄居的。我是耶和華</w:t>
            </w:r>
            <w:proofErr w:type="gramStart"/>
            <w:r w:rsidRPr="0031483E">
              <w:rPr>
                <w:rFonts w:ascii="Times New Roman" w:hAnsi="Times New Roman" w:cs="Times New Roman"/>
              </w:rPr>
              <w:t>——</w:t>
            </w:r>
            <w:proofErr w:type="gramEnd"/>
            <w:r w:rsidRPr="0031483E">
              <w:rPr>
                <w:rFonts w:hint="eastAsia"/>
              </w:rPr>
              <w:t>你們的上帝。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利未記</w:t>
            </w:r>
            <w:r>
              <w:rPr>
                <w:rFonts w:hint="eastAsia"/>
              </w:rPr>
              <w:t>19:10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678" w:type="dxa"/>
          </w:tcPr>
          <w:p w:rsidR="00DE63DF" w:rsidRDefault="00DE63DF" w:rsidP="007B5807">
            <w:proofErr w:type="gramStart"/>
            <w:r>
              <w:rPr>
                <w:rFonts w:hint="eastAsia"/>
              </w:rPr>
              <w:t>葡萄摘後不</w:t>
            </w:r>
            <w:proofErr w:type="gramEnd"/>
            <w:r>
              <w:rPr>
                <w:rFonts w:hint="eastAsia"/>
              </w:rPr>
              <w:t>應去搜；葡萄園內掉下的，不應拾取，應留給窮人和外方人：我，上主是你們的天主。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肋未紀</w:t>
            </w:r>
            <w:r>
              <w:rPr>
                <w:rFonts w:hint="eastAsia"/>
              </w:rPr>
              <w:t>19:10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  <w:vMerge/>
          </w:tcPr>
          <w:p w:rsidR="00DE63DF" w:rsidRDefault="00DE63DF" w:rsidP="007B5807"/>
        </w:tc>
      </w:tr>
      <w:tr w:rsidR="00DE63DF" w:rsidTr="0056030D">
        <w:trPr>
          <w:trHeight w:val="594"/>
        </w:trPr>
        <w:tc>
          <w:tcPr>
            <w:tcW w:w="2122" w:type="dxa"/>
            <w:vMerge/>
          </w:tcPr>
          <w:p w:rsidR="00DE63DF" w:rsidRDefault="00DE63DF" w:rsidP="00CE26ED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DE63DF" w:rsidRDefault="00DE63DF" w:rsidP="007B5807"/>
        </w:tc>
        <w:tc>
          <w:tcPr>
            <w:tcW w:w="4536" w:type="dxa"/>
          </w:tcPr>
          <w:p w:rsidR="00DE63DF" w:rsidRPr="0031483E" w:rsidRDefault="00DE63DF" w:rsidP="007B5807">
            <w:r w:rsidRPr="0031483E">
              <w:rPr>
                <w:rFonts w:hint="eastAsia"/>
              </w:rPr>
              <w:t>不可欺壓你的鄰舍，也不可搶奪他的物。雇工人的工價，不可在你那</w:t>
            </w:r>
            <w:proofErr w:type="gramStart"/>
            <w:r w:rsidRPr="0031483E">
              <w:rPr>
                <w:rFonts w:hint="eastAsia"/>
              </w:rPr>
              <w:t>裏</w:t>
            </w:r>
            <w:proofErr w:type="gramEnd"/>
            <w:r w:rsidRPr="0031483E">
              <w:rPr>
                <w:rFonts w:hint="eastAsia"/>
              </w:rPr>
              <w:t>過夜，留到早晨。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利未記</w:t>
            </w:r>
            <w:r>
              <w:rPr>
                <w:rFonts w:hint="eastAsia"/>
              </w:rPr>
              <w:t>19:13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678" w:type="dxa"/>
          </w:tcPr>
          <w:p w:rsidR="00DE63DF" w:rsidRDefault="00DE63DF" w:rsidP="007B5807">
            <w:r>
              <w:rPr>
                <w:rFonts w:hint="eastAsia"/>
              </w:rPr>
              <w:t>你不要欺壓剝削你的近人，傭人的工錢不可在你處過夜，留到第二天早晨。</w:t>
            </w:r>
          </w:p>
          <w:p w:rsidR="00DE63DF" w:rsidRDefault="00DE63DF" w:rsidP="007B5807"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肋未紀</w:t>
            </w:r>
            <w:r>
              <w:rPr>
                <w:rFonts w:hint="eastAsia"/>
              </w:rPr>
              <w:t>19:13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  <w:vMerge/>
          </w:tcPr>
          <w:p w:rsidR="00DE63DF" w:rsidRDefault="00DE63DF" w:rsidP="007B5807"/>
        </w:tc>
      </w:tr>
      <w:tr w:rsidR="00DE63DF" w:rsidRPr="00747F33" w:rsidTr="0056030D">
        <w:trPr>
          <w:trHeight w:val="594"/>
        </w:trPr>
        <w:tc>
          <w:tcPr>
            <w:tcW w:w="2122" w:type="dxa"/>
            <w:vMerge/>
          </w:tcPr>
          <w:p w:rsidR="00DE63DF" w:rsidRDefault="00DE63DF" w:rsidP="00CE26ED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DE63DF" w:rsidRDefault="00DE63DF" w:rsidP="007B5807"/>
        </w:tc>
        <w:tc>
          <w:tcPr>
            <w:tcW w:w="4536" w:type="dxa"/>
          </w:tcPr>
          <w:p w:rsidR="00DE63DF" w:rsidRDefault="00DE63DF" w:rsidP="007B5807">
            <w:r w:rsidRPr="009D7C67">
              <w:rPr>
                <w:rFonts w:hint="eastAsia"/>
              </w:rPr>
              <w:t>在你們的地收割莊稼，不</w:t>
            </w:r>
            <w:r>
              <w:rPr>
                <w:rFonts w:hint="eastAsia"/>
              </w:rPr>
              <w:t>可</w:t>
            </w:r>
            <w:proofErr w:type="gramStart"/>
            <w:r>
              <w:rPr>
                <w:rFonts w:hint="eastAsia"/>
              </w:rPr>
              <w:t>割盡田角</w:t>
            </w:r>
            <w:proofErr w:type="gramEnd"/>
            <w:r>
              <w:rPr>
                <w:rFonts w:hint="eastAsia"/>
              </w:rPr>
              <w:t>，也不可拾取所遺落的；要留給窮人和寄居的。我是耶和華</w:t>
            </w:r>
            <w:proofErr w:type="gramStart"/>
            <w:r w:rsidRPr="0031483E">
              <w:rPr>
                <w:rFonts w:ascii="Times New Roman" w:hAnsi="Times New Roman" w:cs="Times New Roman"/>
              </w:rPr>
              <w:t>——</w:t>
            </w:r>
            <w:proofErr w:type="gramEnd"/>
            <w:r w:rsidRPr="009D7C67">
              <w:rPr>
                <w:rFonts w:hint="eastAsia"/>
              </w:rPr>
              <w:t>你們的上帝。</w:t>
            </w:r>
          </w:p>
          <w:p w:rsidR="00DE63DF" w:rsidRPr="0031483E" w:rsidRDefault="00DE63DF" w:rsidP="007B5807"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利未記</w:t>
            </w:r>
            <w:r>
              <w:rPr>
                <w:rFonts w:hint="eastAsia"/>
              </w:rPr>
              <w:t>23:22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678" w:type="dxa"/>
          </w:tcPr>
          <w:p w:rsidR="00DE63DF" w:rsidRDefault="00DE63DF" w:rsidP="007B5807">
            <w:r>
              <w:rPr>
                <w:rFonts w:hint="eastAsia"/>
              </w:rPr>
              <w:t>當你們收割你們地內的莊稼時，你不可割到地邊；收穫後剩下的穗子，不可再拾，應留給窮人和外方人：我，上主是你們的天主。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肋未紀</w:t>
            </w:r>
            <w:r>
              <w:rPr>
                <w:rFonts w:hint="eastAsia"/>
              </w:rPr>
              <w:t>23:22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  <w:vMerge/>
          </w:tcPr>
          <w:p w:rsidR="00DE63DF" w:rsidRDefault="00DE63DF" w:rsidP="007B5807"/>
        </w:tc>
      </w:tr>
      <w:tr w:rsidR="00DE63DF" w:rsidTr="0056030D">
        <w:trPr>
          <w:trHeight w:val="594"/>
        </w:trPr>
        <w:tc>
          <w:tcPr>
            <w:tcW w:w="2122" w:type="dxa"/>
            <w:vMerge/>
          </w:tcPr>
          <w:p w:rsidR="00DE63DF" w:rsidRDefault="00DE63DF" w:rsidP="00CE26ED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DE63DF" w:rsidRDefault="00DE63DF" w:rsidP="007B5807"/>
        </w:tc>
        <w:tc>
          <w:tcPr>
            <w:tcW w:w="4536" w:type="dxa"/>
          </w:tcPr>
          <w:p w:rsidR="00DE63DF" w:rsidRPr="009D7C67" w:rsidRDefault="00DE63DF" w:rsidP="007B5807">
            <w:r w:rsidRPr="009D7C67">
              <w:rPr>
                <w:rFonts w:hint="eastAsia"/>
              </w:rPr>
              <w:t>你若許久圍困、攻打所要取的一座城，就不可舉</w:t>
            </w:r>
            <w:proofErr w:type="gramStart"/>
            <w:r w:rsidRPr="009D7C67">
              <w:rPr>
                <w:rFonts w:hint="eastAsia"/>
              </w:rPr>
              <w:t>斧子砍壞樹木</w:t>
            </w:r>
            <w:proofErr w:type="gramEnd"/>
            <w:r w:rsidRPr="009D7C67">
              <w:rPr>
                <w:rFonts w:hint="eastAsia"/>
              </w:rPr>
              <w:t>；因為你可以</w:t>
            </w:r>
            <w:proofErr w:type="gramStart"/>
            <w:r w:rsidRPr="009D7C67">
              <w:rPr>
                <w:rFonts w:hint="eastAsia"/>
              </w:rPr>
              <w:t>吃那樹上</w:t>
            </w:r>
            <w:proofErr w:type="gramEnd"/>
            <w:r w:rsidRPr="009D7C67">
              <w:rPr>
                <w:rFonts w:hint="eastAsia"/>
              </w:rPr>
              <w:t>的果子，不可砍伐。田間的樹木豈是人，叫你糟蹋嗎？惟獨你所知道不是結果子的樹木可以毀壞、砍伐，用以修築營壘，攻擊那與你打仗的城，</w:t>
            </w:r>
            <w:proofErr w:type="gramStart"/>
            <w:r w:rsidRPr="009D7C67">
              <w:rPr>
                <w:rFonts w:hint="eastAsia"/>
              </w:rPr>
              <w:t>直到攻塌了</w:t>
            </w:r>
            <w:proofErr w:type="gramEnd"/>
            <w:r w:rsidRPr="009D7C67">
              <w:rPr>
                <w:rFonts w:hint="eastAsia"/>
              </w:rPr>
              <w:t>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申命記</w:t>
            </w:r>
            <w:r>
              <w:rPr>
                <w:rFonts w:hint="eastAsia"/>
              </w:rPr>
              <w:t>20:19-20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678" w:type="dxa"/>
          </w:tcPr>
          <w:p w:rsidR="00DE63DF" w:rsidRDefault="00DE63DF" w:rsidP="007B5807">
            <w:r>
              <w:rPr>
                <w:rFonts w:hint="eastAsia"/>
              </w:rPr>
              <w:t>若你圍攻一座城，需要多日</w:t>
            </w:r>
            <w:proofErr w:type="gramStart"/>
            <w:r>
              <w:rPr>
                <w:rFonts w:hint="eastAsia"/>
              </w:rPr>
              <w:t>纔</w:t>
            </w:r>
            <w:proofErr w:type="gramEnd"/>
            <w:r>
              <w:rPr>
                <w:rFonts w:hint="eastAsia"/>
              </w:rPr>
              <w:t>能攻取佔領，你不可用斧頭砍伐那</w:t>
            </w:r>
            <w:proofErr w:type="gramStart"/>
            <w:r>
              <w:rPr>
                <w:rFonts w:hint="eastAsia"/>
              </w:rPr>
              <w:t>裏</w:t>
            </w:r>
            <w:proofErr w:type="gramEnd"/>
            <w:r>
              <w:rPr>
                <w:rFonts w:hint="eastAsia"/>
              </w:rPr>
              <w:t>的樹木；你</w:t>
            </w:r>
            <w:proofErr w:type="gramStart"/>
            <w:r>
              <w:rPr>
                <w:rFonts w:hint="eastAsia"/>
              </w:rPr>
              <w:t>可以吃</w:t>
            </w:r>
            <w:r w:rsidRPr="009D7C67">
              <w:rPr>
                <w:rFonts w:hint="eastAsia"/>
              </w:rPr>
              <w:t>樹上</w:t>
            </w:r>
            <w:proofErr w:type="gramEnd"/>
            <w:r w:rsidRPr="009D7C67">
              <w:rPr>
                <w:rFonts w:hint="eastAsia"/>
              </w:rPr>
              <w:t>的果子，</w:t>
            </w:r>
            <w:r>
              <w:rPr>
                <w:rFonts w:hint="eastAsia"/>
              </w:rPr>
              <w:t>卻不可砍倒樹；難道田間的樹可當作你圍攻的敵人看待？只是那些你知道不結實的樹木，你可毀壞</w:t>
            </w:r>
            <w:r w:rsidRPr="009D7C67">
              <w:rPr>
                <w:rFonts w:hint="eastAsia"/>
              </w:rPr>
              <w:t>砍伐</w:t>
            </w:r>
            <w:r>
              <w:rPr>
                <w:rFonts w:hint="eastAsia"/>
              </w:rPr>
              <w:t>，用來建築圍攻的設備，為進攻與你交戰的城市，直到將城攻下。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申命紀</w:t>
            </w:r>
            <w:r>
              <w:rPr>
                <w:rFonts w:hint="eastAsia"/>
              </w:rPr>
              <w:t>20:19-20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  <w:vMerge/>
          </w:tcPr>
          <w:p w:rsidR="00DE63DF" w:rsidRDefault="00DE63DF" w:rsidP="007B5807"/>
        </w:tc>
      </w:tr>
      <w:tr w:rsidR="00DE63DF" w:rsidTr="0056030D">
        <w:trPr>
          <w:trHeight w:val="594"/>
        </w:trPr>
        <w:tc>
          <w:tcPr>
            <w:tcW w:w="2122" w:type="dxa"/>
            <w:vMerge/>
          </w:tcPr>
          <w:p w:rsidR="00DE63DF" w:rsidRDefault="00DE63DF" w:rsidP="00CE26ED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DE63DF" w:rsidRDefault="00DE63DF" w:rsidP="007B5807"/>
        </w:tc>
        <w:tc>
          <w:tcPr>
            <w:tcW w:w="4536" w:type="dxa"/>
          </w:tcPr>
          <w:p w:rsidR="00DE63DF" w:rsidRPr="009D7C67" w:rsidRDefault="00DE63DF" w:rsidP="007B5807">
            <w:r w:rsidRPr="009D7C67">
              <w:rPr>
                <w:rFonts w:hint="eastAsia"/>
              </w:rPr>
              <w:t>你若路上</w:t>
            </w:r>
            <w:proofErr w:type="gramStart"/>
            <w:r w:rsidRPr="009D7C67">
              <w:rPr>
                <w:rFonts w:hint="eastAsia"/>
              </w:rPr>
              <w:t>遇見鳥窩</w:t>
            </w:r>
            <w:proofErr w:type="gramEnd"/>
            <w:r w:rsidRPr="009D7C67">
              <w:rPr>
                <w:rFonts w:hint="eastAsia"/>
              </w:rPr>
              <w:t>，或在樹上或在地上，</w:t>
            </w:r>
            <w:proofErr w:type="gramStart"/>
            <w:r w:rsidRPr="009D7C67">
              <w:rPr>
                <w:rFonts w:hint="eastAsia"/>
              </w:rPr>
              <w:t>裏</w:t>
            </w:r>
            <w:proofErr w:type="gramEnd"/>
            <w:r w:rsidRPr="009D7C67">
              <w:rPr>
                <w:rFonts w:hint="eastAsia"/>
              </w:rPr>
              <w:t>頭</w:t>
            </w:r>
            <w:proofErr w:type="gramStart"/>
            <w:r w:rsidRPr="009D7C67">
              <w:rPr>
                <w:rFonts w:hint="eastAsia"/>
              </w:rPr>
              <w:t>有雛或有</w:t>
            </w:r>
            <w:proofErr w:type="gramEnd"/>
            <w:r w:rsidRPr="009D7C67">
              <w:rPr>
                <w:rFonts w:hint="eastAsia"/>
              </w:rPr>
              <w:t>蛋，母</w:t>
            </w:r>
            <w:proofErr w:type="gramStart"/>
            <w:r w:rsidRPr="009D7C67">
              <w:rPr>
                <w:rFonts w:hint="eastAsia"/>
              </w:rPr>
              <w:t>鳥伏在雛上</w:t>
            </w:r>
            <w:proofErr w:type="gramEnd"/>
            <w:r w:rsidRPr="009D7C67">
              <w:rPr>
                <w:rFonts w:hint="eastAsia"/>
              </w:rPr>
              <w:t>或在蛋上，你不可</w:t>
            </w:r>
            <w:proofErr w:type="gramStart"/>
            <w:r w:rsidRPr="009D7C67">
              <w:rPr>
                <w:rFonts w:hint="eastAsia"/>
              </w:rPr>
              <w:t>連母帶雛一併</w:t>
            </w:r>
            <w:proofErr w:type="gramEnd"/>
            <w:r w:rsidRPr="009D7C67">
              <w:rPr>
                <w:rFonts w:hint="eastAsia"/>
              </w:rPr>
              <w:t>取去。總</w:t>
            </w:r>
            <w:proofErr w:type="gramStart"/>
            <w:r w:rsidRPr="009D7C67">
              <w:rPr>
                <w:rFonts w:hint="eastAsia"/>
              </w:rPr>
              <w:t>要放</w:t>
            </w:r>
            <w:r w:rsidRPr="009D7C67">
              <w:rPr>
                <w:rFonts w:hint="eastAsia"/>
              </w:rPr>
              <w:lastRenderedPageBreak/>
              <w:t>母</w:t>
            </w:r>
            <w:proofErr w:type="gramEnd"/>
            <w:r w:rsidRPr="009D7C67">
              <w:rPr>
                <w:rFonts w:hint="eastAsia"/>
              </w:rPr>
              <w:t>，只可取雛；這樣你就可以享福，日子得以長久。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申命記</w:t>
            </w:r>
            <w:r>
              <w:rPr>
                <w:rFonts w:hint="eastAsia"/>
              </w:rPr>
              <w:t>22:6-7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678" w:type="dxa"/>
          </w:tcPr>
          <w:p w:rsidR="00DE63DF" w:rsidRDefault="00DE63DF" w:rsidP="007B5807">
            <w:r>
              <w:rPr>
                <w:rFonts w:hint="eastAsia"/>
              </w:rPr>
              <w:lastRenderedPageBreak/>
              <w:t>你在路上，如果發現樹上或地上有</w:t>
            </w:r>
            <w:proofErr w:type="gramStart"/>
            <w:r>
              <w:rPr>
                <w:rFonts w:hint="eastAsia"/>
              </w:rPr>
              <w:t>鳥窩，裏</w:t>
            </w:r>
            <w:proofErr w:type="gramEnd"/>
            <w:r>
              <w:rPr>
                <w:rFonts w:hint="eastAsia"/>
              </w:rPr>
              <w:t>面</w:t>
            </w:r>
            <w:proofErr w:type="gramStart"/>
            <w:r>
              <w:rPr>
                <w:rFonts w:hint="eastAsia"/>
              </w:rPr>
              <w:t>有雛或有</w:t>
            </w:r>
            <w:proofErr w:type="gramEnd"/>
            <w:r>
              <w:rPr>
                <w:rFonts w:hint="eastAsia"/>
              </w:rPr>
              <w:t>蛋，母鳥在</w:t>
            </w:r>
            <w:proofErr w:type="gramStart"/>
            <w:r>
              <w:rPr>
                <w:rFonts w:hint="eastAsia"/>
              </w:rPr>
              <w:t>伏雛或</w:t>
            </w:r>
            <w:proofErr w:type="gramEnd"/>
            <w:r>
              <w:rPr>
                <w:rFonts w:hint="eastAsia"/>
              </w:rPr>
              <w:t>孵卵，你不可連母</w:t>
            </w:r>
            <w:proofErr w:type="gramStart"/>
            <w:r>
              <w:rPr>
                <w:rFonts w:hint="eastAsia"/>
              </w:rPr>
              <w:t>鳥帶幼雛</w:t>
            </w:r>
            <w:proofErr w:type="gramEnd"/>
            <w:r>
              <w:rPr>
                <w:rFonts w:hint="eastAsia"/>
              </w:rPr>
              <w:t>一併拿去；</w:t>
            </w:r>
            <w:proofErr w:type="gramStart"/>
            <w:r>
              <w:rPr>
                <w:rFonts w:hint="eastAsia"/>
              </w:rPr>
              <w:t>應讓母鳥</w:t>
            </w:r>
            <w:proofErr w:type="gramEnd"/>
            <w:r>
              <w:rPr>
                <w:rFonts w:hint="eastAsia"/>
              </w:rPr>
              <w:t>飛</w:t>
            </w:r>
            <w:r>
              <w:rPr>
                <w:rFonts w:hint="eastAsia"/>
              </w:rPr>
              <w:lastRenderedPageBreak/>
              <w:t>去，只拿</w:t>
            </w:r>
            <w:proofErr w:type="gramStart"/>
            <w:r>
              <w:rPr>
                <w:rFonts w:hint="eastAsia"/>
              </w:rPr>
              <w:t>去幼雛；</w:t>
            </w:r>
            <w:proofErr w:type="gramEnd"/>
            <w:r>
              <w:rPr>
                <w:rFonts w:hint="eastAsia"/>
              </w:rPr>
              <w:t>好使你獲得幸福，而享長壽。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申命紀</w:t>
            </w:r>
            <w:r>
              <w:rPr>
                <w:rFonts w:hint="eastAsia"/>
              </w:rPr>
              <w:t>22:6-7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  <w:vMerge/>
          </w:tcPr>
          <w:p w:rsidR="00DE63DF" w:rsidRDefault="00DE63DF" w:rsidP="007B5807"/>
        </w:tc>
      </w:tr>
      <w:tr w:rsidR="00DE63DF" w:rsidTr="0056030D">
        <w:trPr>
          <w:trHeight w:val="594"/>
        </w:trPr>
        <w:tc>
          <w:tcPr>
            <w:tcW w:w="2122" w:type="dxa"/>
            <w:vMerge/>
          </w:tcPr>
          <w:p w:rsidR="00DE63DF" w:rsidRDefault="00DE63DF" w:rsidP="00CE26ED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DE63DF" w:rsidRDefault="00DE63DF" w:rsidP="007B5807"/>
        </w:tc>
        <w:tc>
          <w:tcPr>
            <w:tcW w:w="4536" w:type="dxa"/>
          </w:tcPr>
          <w:p w:rsidR="00DE63DF" w:rsidRPr="009D7C67" w:rsidRDefault="00DE63DF" w:rsidP="007B5807">
            <w:r w:rsidRPr="00B051CF">
              <w:rPr>
                <w:rFonts w:hint="eastAsia"/>
              </w:rPr>
              <w:t>世人哪，耶和華已指示你何為善。他向你所要的是甚麼呢？只要你行公義，好憐憫，存謙卑的心，與你的上帝同行。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彌</w:t>
            </w:r>
            <w:proofErr w:type="gramStart"/>
            <w:r>
              <w:rPr>
                <w:rFonts w:hint="eastAsia"/>
              </w:rPr>
              <w:t>迦</w:t>
            </w:r>
            <w:proofErr w:type="gramEnd"/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>6:8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678" w:type="dxa"/>
          </w:tcPr>
          <w:p w:rsidR="00DE63DF" w:rsidRDefault="00DE63DF" w:rsidP="0056030D">
            <w:r>
              <w:rPr>
                <w:rFonts w:hint="eastAsia"/>
              </w:rPr>
              <w:t>人啊！已通知了你，什麼是善，上主要求於你的是什麼：無非就是履行正義，愛好慈善，虛心與你的天主來往。</w:t>
            </w:r>
          </w:p>
          <w:p w:rsidR="00DE63DF" w:rsidRDefault="00DE63DF" w:rsidP="0056030D"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米該亞</w:t>
            </w:r>
            <w:r>
              <w:rPr>
                <w:rFonts w:hint="eastAsia"/>
              </w:rPr>
              <w:t>6:8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  <w:vMerge/>
          </w:tcPr>
          <w:p w:rsidR="00DE63DF" w:rsidRDefault="00DE63DF" w:rsidP="007B5807"/>
        </w:tc>
      </w:tr>
      <w:tr w:rsidR="00DE63DF" w:rsidTr="0056030D">
        <w:trPr>
          <w:trHeight w:val="594"/>
        </w:trPr>
        <w:tc>
          <w:tcPr>
            <w:tcW w:w="2122" w:type="dxa"/>
            <w:vMerge/>
          </w:tcPr>
          <w:p w:rsidR="00DE63DF" w:rsidRDefault="00DE63DF" w:rsidP="00CE26ED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DE63DF" w:rsidRDefault="00DE63DF" w:rsidP="007B5807"/>
        </w:tc>
        <w:tc>
          <w:tcPr>
            <w:tcW w:w="4536" w:type="dxa"/>
          </w:tcPr>
          <w:p w:rsidR="00DE63DF" w:rsidRPr="00B051CF" w:rsidRDefault="00DE63DF" w:rsidP="007B5807">
            <w:r w:rsidRPr="009D7C67">
              <w:rPr>
                <w:rFonts w:hint="eastAsia"/>
              </w:rPr>
              <w:t>其次也相</w:t>
            </w:r>
            <w:proofErr w:type="gramStart"/>
            <w:r w:rsidRPr="009D7C67">
              <w:rPr>
                <w:rFonts w:hint="eastAsia"/>
              </w:rPr>
              <w:t>倣</w:t>
            </w:r>
            <w:proofErr w:type="gramEnd"/>
            <w:r w:rsidRPr="009D7C67">
              <w:rPr>
                <w:rFonts w:hint="eastAsia"/>
              </w:rPr>
              <w:t>，就是要愛人如己。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馬太福音</w:t>
            </w:r>
            <w:r>
              <w:rPr>
                <w:rFonts w:hint="eastAsia"/>
              </w:rPr>
              <w:t>22:39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678" w:type="dxa"/>
          </w:tcPr>
          <w:p w:rsidR="00DE63DF" w:rsidRDefault="00DE63DF" w:rsidP="007B5807">
            <w:r>
              <w:rPr>
                <w:rFonts w:hint="eastAsia"/>
              </w:rPr>
              <w:t>第二條與此相似：你應當愛近人，如你自己。</w:t>
            </w:r>
            <w:proofErr w:type="gramStart"/>
            <w:r>
              <w:rPr>
                <w:rFonts w:hint="eastAsia"/>
              </w:rPr>
              <w:t>（瑪</w:t>
            </w:r>
            <w:proofErr w:type="gramEnd"/>
            <w:r>
              <w:rPr>
                <w:rFonts w:hint="eastAsia"/>
              </w:rPr>
              <w:t>竇福音</w:t>
            </w:r>
            <w:r>
              <w:rPr>
                <w:rFonts w:hint="eastAsia"/>
              </w:rPr>
              <w:t>22:39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  <w:vMerge/>
          </w:tcPr>
          <w:p w:rsidR="00DE63DF" w:rsidRDefault="00DE63DF" w:rsidP="007B5807"/>
        </w:tc>
      </w:tr>
      <w:tr w:rsidR="00DE63DF" w:rsidTr="0056030D">
        <w:trPr>
          <w:trHeight w:val="594"/>
        </w:trPr>
        <w:tc>
          <w:tcPr>
            <w:tcW w:w="2122" w:type="dxa"/>
            <w:vMerge/>
          </w:tcPr>
          <w:p w:rsidR="00DE63DF" w:rsidRDefault="00DE63DF" w:rsidP="00CE26ED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DE63DF" w:rsidRDefault="00DE63DF" w:rsidP="007B5807"/>
        </w:tc>
        <w:tc>
          <w:tcPr>
            <w:tcW w:w="4536" w:type="dxa"/>
          </w:tcPr>
          <w:p w:rsidR="00DE63DF" w:rsidRPr="009D7C67" w:rsidRDefault="00DE63DF" w:rsidP="007B5807">
            <w:r w:rsidRPr="009D7C67">
              <w:rPr>
                <w:rFonts w:hint="eastAsia"/>
              </w:rPr>
              <w:t>凡人所當得的，就給他。</w:t>
            </w:r>
            <w:proofErr w:type="gramStart"/>
            <w:r w:rsidRPr="009D7C67">
              <w:rPr>
                <w:rFonts w:hint="eastAsia"/>
              </w:rPr>
              <w:t>當得糧的</w:t>
            </w:r>
            <w:proofErr w:type="gramEnd"/>
            <w:r w:rsidRPr="009D7C67">
              <w:rPr>
                <w:rFonts w:hint="eastAsia"/>
              </w:rPr>
              <w:t>，給他</w:t>
            </w:r>
            <w:proofErr w:type="gramStart"/>
            <w:r w:rsidRPr="009D7C67">
              <w:rPr>
                <w:rFonts w:hint="eastAsia"/>
              </w:rPr>
              <w:t>納糧；</w:t>
            </w:r>
            <w:proofErr w:type="gramEnd"/>
            <w:r w:rsidRPr="009D7C67">
              <w:rPr>
                <w:rFonts w:hint="eastAsia"/>
              </w:rPr>
              <w:t>當得稅的，給他上稅；當懼怕的，懼怕他；當恭敬的，恭敬他。凡事都不可虧欠人，惟有彼此相愛要常以為虧欠，因為愛人的就完全了律法。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羅馬書</w:t>
            </w:r>
            <w:r>
              <w:rPr>
                <w:rFonts w:hint="eastAsia"/>
              </w:rPr>
              <w:t>13:7-8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678" w:type="dxa"/>
          </w:tcPr>
          <w:p w:rsidR="00DE63DF" w:rsidRDefault="00DE63DF" w:rsidP="007B5807">
            <w:r>
              <w:rPr>
                <w:rFonts w:hint="eastAsia"/>
              </w:rPr>
              <w:t>凡人應得的，你們要付清；該給</w:t>
            </w:r>
            <w:proofErr w:type="gramStart"/>
            <w:r>
              <w:rPr>
                <w:rFonts w:hint="eastAsia"/>
              </w:rPr>
              <w:t>誰完糧，就完糧；</w:t>
            </w:r>
            <w:proofErr w:type="gramEnd"/>
            <w:r>
              <w:rPr>
                <w:rFonts w:hint="eastAsia"/>
              </w:rPr>
              <w:t>該給誰納稅，就納稅；該敬畏的，就敬畏；該尊敬的，就尊敬。除了彼此相愛外，你們</w:t>
            </w:r>
            <w:proofErr w:type="gramStart"/>
            <w:r>
              <w:rPr>
                <w:rFonts w:hint="eastAsia"/>
              </w:rPr>
              <w:t>不可再欠人</w:t>
            </w:r>
            <w:proofErr w:type="gramEnd"/>
            <w:r>
              <w:rPr>
                <w:rFonts w:hint="eastAsia"/>
              </w:rPr>
              <w:t>什麼，因為誰愛別人，就</w:t>
            </w:r>
            <w:proofErr w:type="gramStart"/>
            <w:r>
              <w:rPr>
                <w:rFonts w:hint="eastAsia"/>
              </w:rPr>
              <w:t>滿全了</w:t>
            </w:r>
            <w:proofErr w:type="gramEnd"/>
            <w:r>
              <w:rPr>
                <w:rFonts w:hint="eastAsia"/>
              </w:rPr>
              <w:t>法律。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羅馬書</w:t>
            </w:r>
            <w:r>
              <w:rPr>
                <w:rFonts w:hint="eastAsia"/>
              </w:rPr>
              <w:t>13:7-8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  <w:vMerge/>
          </w:tcPr>
          <w:p w:rsidR="00DE63DF" w:rsidRDefault="00DE63DF" w:rsidP="007B5807"/>
        </w:tc>
      </w:tr>
    </w:tbl>
    <w:p w:rsidR="00EB75E4" w:rsidRDefault="00EB75E4"/>
    <w:sectPr w:rsidR="00EB75E4" w:rsidSect="008154D1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B24" w:rsidRDefault="00DB4B24" w:rsidP="00B72D1D">
      <w:r>
        <w:separator/>
      </w:r>
    </w:p>
  </w:endnote>
  <w:endnote w:type="continuationSeparator" w:id="0">
    <w:p w:rsidR="00DB4B24" w:rsidRDefault="00DB4B24" w:rsidP="00B7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B24" w:rsidRDefault="00DB4B24" w:rsidP="00B72D1D">
      <w:r>
        <w:separator/>
      </w:r>
    </w:p>
  </w:footnote>
  <w:footnote w:type="continuationSeparator" w:id="0">
    <w:p w:rsidR="00DB4B24" w:rsidRDefault="00DB4B24" w:rsidP="00B72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1D" w:rsidRDefault="00B72D1D">
    <w:pPr>
      <w:pStyle w:val="a5"/>
    </w:pPr>
    <w:r>
      <w:rPr>
        <w:rFonts w:hint="eastAsia"/>
      </w:rPr>
      <w:t>我看我生命</w:t>
    </w:r>
    <w:r>
      <w:rPr>
        <w:rFonts w:hint="eastAsia"/>
      </w:rPr>
      <w:t>5</w:t>
    </w:r>
    <w:r>
      <w:rPr>
        <w:rFonts w:hint="eastAsia"/>
      </w:rPr>
      <w:t xml:space="preserve"> </w:t>
    </w:r>
    <w:r>
      <w:rPr>
        <w:rFonts w:hint="eastAsia"/>
      </w:rPr>
      <w:t>世界</w:t>
    </w:r>
    <w:r>
      <w:rPr>
        <w:rFonts w:hint="eastAsia"/>
      </w:rPr>
      <w:t>篇</w:t>
    </w:r>
    <w:r>
      <w:rPr>
        <w:rFonts w:hint="eastAsia"/>
      </w:rPr>
      <w:t xml:space="preserve">                                                                                            </w:t>
    </w:r>
    <w:r>
      <w:rPr>
        <w:rFonts w:hint="eastAsia"/>
      </w:rPr>
      <w:t>天主教版對照表</w:t>
    </w:r>
    <w:r>
      <w:rPr>
        <w:rFonts w:hint="eastAsia"/>
      </w:rPr>
      <w:t xml:space="preserve"> </w:t>
    </w:r>
    <w:r>
      <w:rPr>
        <w:rFonts w:ascii="Cambria" w:hAnsi="Cambria" w:hint="eastAsia"/>
      </w:rPr>
      <w:sym w:font="Symbol" w:char="F0D3"/>
    </w:r>
    <w:r>
      <w:rPr>
        <w:rFonts w:ascii="Cambria" w:hAnsi="Cambria" w:hint="eastAsia"/>
      </w:rPr>
      <w:t>宗教教育中心</w:t>
    </w:r>
  </w:p>
  <w:p w:rsidR="00B72D1D" w:rsidRDefault="00B72D1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002D9"/>
    <w:multiLevelType w:val="hybridMultilevel"/>
    <w:tmpl w:val="B4B881B4"/>
    <w:lvl w:ilvl="0" w:tplc="4FEEE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D1"/>
    <w:rsid w:val="0031483E"/>
    <w:rsid w:val="0056030D"/>
    <w:rsid w:val="00747F33"/>
    <w:rsid w:val="008154D1"/>
    <w:rsid w:val="009D7C67"/>
    <w:rsid w:val="00A83D85"/>
    <w:rsid w:val="00B72D1D"/>
    <w:rsid w:val="00C60172"/>
    <w:rsid w:val="00CE26ED"/>
    <w:rsid w:val="00DB4B24"/>
    <w:rsid w:val="00DC028B"/>
    <w:rsid w:val="00DE63DF"/>
    <w:rsid w:val="00EB75E4"/>
    <w:rsid w:val="00ED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CE33A"/>
  <w15:chartTrackingRefBased/>
  <w15:docId w15:val="{ADEA95D4-224F-4652-A0AF-8EE6B5B2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54D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72D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72D1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2D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72D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 Man Ki</dc:creator>
  <cp:keywords/>
  <dc:description/>
  <cp:lastModifiedBy>MAK Man Ki</cp:lastModifiedBy>
  <cp:revision>2</cp:revision>
  <dcterms:created xsi:type="dcterms:W3CDTF">2021-07-09T07:33:00Z</dcterms:created>
  <dcterms:modified xsi:type="dcterms:W3CDTF">2021-07-15T02:02:00Z</dcterms:modified>
</cp:coreProperties>
</file>